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9CAE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INFORMACE K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 OBJEDNÁVKOVÉMU 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TERMINÁLU VE ŠKOLNÍ VÝDEJNĚ</w:t>
      </w:r>
    </w:p>
    <w:p w14:paraId="41E783B2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69B41E40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Ve školní výdejně ZŠ Zeyerova byl nově nainstalovaný objednávkový terminál, který umožňuje:</w:t>
      </w:r>
    </w:p>
    <w:p w14:paraId="3DF96E3E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1) TISK NÁHRADNÍ STRAVENKY:</w:t>
      </w:r>
    </w:p>
    <w:p w14:paraId="25071711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=&gt; lze využít při zapomenutí nebo ztrátě čipu (při ztrátě je nutné koupit nový čip)</w:t>
      </w:r>
    </w:p>
    <w:p w14:paraId="1C0CB926" w14:textId="77777777" w:rsidR="0095664D" w:rsidRPr="0095664D" w:rsidRDefault="0095664D" w:rsidP="0095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terminálu zvolí možnost 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„náhradní stravenka“.</w:t>
      </w:r>
    </w:p>
    <w:p w14:paraId="2F27B5B5" w14:textId="77777777" w:rsidR="0095664D" w:rsidRPr="0095664D" w:rsidRDefault="0095664D" w:rsidP="0095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Zadá své příjmení, jméno a heslo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(přístupové heslo k účtu na </w:t>
      </w:r>
      <w:hyperlink r:id="rId5" w:history="1">
        <w:r w:rsidRPr="009566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cs-CZ"/>
          </w:rPr>
          <w:t>www.strava.cz</w:t>
        </w:r>
      </w:hyperlink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které bylo zadáno při přihlášení stravy u ŠJ Demlova).</w:t>
      </w:r>
    </w:p>
    <w:p w14:paraId="21729E7F" w14:textId="77777777" w:rsidR="0095664D" w:rsidRPr="0095664D" w:rsidRDefault="0095664D" w:rsidP="0095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Vytiskne náhradní stravenku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kterou předá v okýnku školní výdejny. 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Bez náhradní stravenky nebude oběd vydán!</w:t>
      </w:r>
    </w:p>
    <w:p w14:paraId="45373B63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2) PŘIHLÁŠENÍ A ODHLÁŠENÍ STRAVY:</w:t>
      </w:r>
    </w:p>
    <w:p w14:paraId="72EE2937" w14:textId="77777777" w:rsidR="0095664D" w:rsidRPr="0095664D" w:rsidRDefault="0095664D" w:rsidP="00956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terminálu</w:t>
      </w: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 přiloží čip ke čtečce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tímto otevře svůj účet.</w:t>
      </w:r>
    </w:p>
    <w:p w14:paraId="35B02488" w14:textId="77777777" w:rsidR="0095664D" w:rsidRPr="0095664D" w:rsidRDefault="0095664D" w:rsidP="00956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Přihlásí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nebo </w:t>
      </w: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odhlásí 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požadovanou stravu v jednotlivých dnech.</w:t>
      </w:r>
    </w:p>
    <w:p w14:paraId="4176517E" w14:textId="77777777" w:rsidR="0095664D" w:rsidRPr="0095664D" w:rsidRDefault="0095664D" w:rsidP="00956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Zadá </w:t>
      </w: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„uložit“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a poté </w:t>
      </w: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„odhlásit“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</w:t>
      </w:r>
    </w:p>
    <w:p w14:paraId="732131AD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=&gt; stejným způsobem lze zjistit, jestli v daný den má přihlášený oběd, pokud tuto informaci neví</w:t>
      </w:r>
    </w:p>
    <w:p w14:paraId="5B7BB10F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3) REGISTRACE NOVÝCH STRÁVNÍKŮ:</w:t>
      </w:r>
    </w:p>
    <w:p w14:paraId="334465FD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= &gt; registrace bude provedena při neaktivním čipu nebo při jeho ztrátě</w:t>
      </w:r>
    </w:p>
    <w:p w14:paraId="62097712" w14:textId="77777777" w:rsidR="0095664D" w:rsidRPr="0095664D" w:rsidRDefault="0095664D" w:rsidP="00956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terminálu zvolí možnost 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„zaregistrovat nový čip“.</w:t>
      </w:r>
    </w:p>
    <w:p w14:paraId="2029D76A" w14:textId="77777777" w:rsidR="0095664D" w:rsidRPr="0095664D" w:rsidRDefault="0095664D" w:rsidP="00956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Zadá své příjmení, jméno a heslo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(přístupové heslo k účtu na </w:t>
      </w:r>
      <w:hyperlink r:id="rId6" w:history="1">
        <w:r w:rsidRPr="009566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cs-CZ"/>
          </w:rPr>
          <w:t>www.strava.cz</w:t>
        </w:r>
      </w:hyperlink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které bylo zadáno při přihlášení stravy u ŠJ Demlova).</w:t>
      </w:r>
    </w:p>
    <w:p w14:paraId="0039CA3D" w14:textId="77777777" w:rsidR="0095664D" w:rsidRPr="0095664D" w:rsidRDefault="0095664D" w:rsidP="00956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Zvolí možnost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„zaregistrovat nové médium“.</w:t>
      </w:r>
    </w:p>
    <w:p w14:paraId="441039A3" w14:textId="77777777" w:rsidR="0095664D" w:rsidRPr="0095664D" w:rsidRDefault="0095664D" w:rsidP="00956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Přiloží čip ke čtečce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tímto otevře svůj účet.</w:t>
      </w:r>
    </w:p>
    <w:p w14:paraId="3D7FF3E3" w14:textId="77777777" w:rsidR="0095664D" w:rsidRPr="0095664D" w:rsidRDefault="0095664D" w:rsidP="00956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Zadá </w:t>
      </w: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„odhlásit“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</w:t>
      </w:r>
    </w:p>
    <w:p w14:paraId="70BC333D" w14:textId="77777777" w:rsidR="0095664D" w:rsidRPr="0095664D" w:rsidRDefault="0095664D" w:rsidP="0095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=&gt; registraci provádí:</w:t>
      </w:r>
    </w:p>
    <w:p w14:paraId="7F069AF3" w14:textId="3FBE0969" w:rsidR="0095664D" w:rsidRPr="0095664D" w:rsidRDefault="0095664D" w:rsidP="00956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Zákonný zástupce v době výdeje obědů do jídlonosičů od 11.20 do 11.40 hodin 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(do jídelny vstoupí bočním vchodem u školní družiny)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, z hygienických důvodů jiný čas registrace je možný pouze po domluvě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na telefonu kanceláře školy u pí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Stachové 581 114</w:t>
      </w:r>
      <w:r w:rsidR="00097D84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232</w:t>
      </w:r>
      <w:r w:rsidR="00097D84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nebo </w:t>
      </w:r>
      <w:r w:rsidR="00097D84" w:rsidRPr="00097D84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725 142 358</w:t>
      </w:r>
    </w:p>
    <w:p w14:paraId="3B735CC8" w14:textId="77777777" w:rsidR="0095664D" w:rsidRPr="0095664D" w:rsidRDefault="0095664D" w:rsidP="00956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 xml:space="preserve">Zástupkyně ředitele školy pro provoz </w:t>
      </w:r>
      <w:r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 xml:space="preserve">a školní výdejnu Dagmar Stachová 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(zákonný zástupce v tomto případě nahlásí 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přístupové heslo k účtu na </w:t>
      </w:r>
      <w:hyperlink r:id="rId7" w:history="1">
        <w:r w:rsidRPr="009566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cs-CZ"/>
          </w:rPr>
          <w:t>www.strava.cz</w:t>
        </w:r>
      </w:hyperlink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které bylo zadáno při přihlášení stravy u ŠJ Demlova – lze zaslat po dítěti nebo na e-mail </w:t>
      </w:r>
      <w:hyperlink r:id="rId8" w:history="1">
        <w:r w:rsidRPr="009566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cs-CZ"/>
          </w:rPr>
          <w:t>stachova@zs-zeyerova.cz</w:t>
        </w:r>
      </w:hyperlink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14:paraId="53BB2BEA" w14:textId="77777777" w:rsidR="0095664D" w:rsidRPr="0095664D" w:rsidRDefault="0095664D" w:rsidP="00956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5664D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Samotný žák </w:t>
      </w:r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(musí znát přístupové heslo k účtu na </w:t>
      </w:r>
      <w:hyperlink r:id="rId9" w:history="1">
        <w:r w:rsidRPr="009566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cs-CZ"/>
          </w:rPr>
          <w:t>www.strava.cz</w:t>
        </w:r>
      </w:hyperlink>
      <w:r w:rsidRPr="0095664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které bylo zadáno při přihlášení stravy u ŠJ Demlova). 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Pokud se registrace nepodaří, bude kontaktovat 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í </w:t>
      </w:r>
      <w:r w:rsidRPr="0095664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Stachovou v kanceláři školy.</w:t>
      </w:r>
    </w:p>
    <w:p w14:paraId="4E907FE1" w14:textId="77777777" w:rsidR="00894F0C" w:rsidRDefault="00894F0C"/>
    <w:sectPr w:rsidR="0089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67F8"/>
    <w:multiLevelType w:val="multilevel"/>
    <w:tmpl w:val="E03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A05CF"/>
    <w:multiLevelType w:val="multilevel"/>
    <w:tmpl w:val="121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067F4"/>
    <w:multiLevelType w:val="multilevel"/>
    <w:tmpl w:val="8400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C4BE1"/>
    <w:multiLevelType w:val="multilevel"/>
    <w:tmpl w:val="787A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412020">
    <w:abstractNumId w:val="1"/>
  </w:num>
  <w:num w:numId="2" w16cid:durableId="133761111">
    <w:abstractNumId w:val="3"/>
  </w:num>
  <w:num w:numId="3" w16cid:durableId="478379419">
    <w:abstractNumId w:val="2"/>
  </w:num>
  <w:num w:numId="4" w16cid:durableId="31680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D"/>
    <w:rsid w:val="00097D84"/>
    <w:rsid w:val="00894F0C"/>
    <w:rsid w:val="009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C9DE"/>
  <w15:chartTrackingRefBased/>
  <w15:docId w15:val="{915B19F4-91C6-4382-8CDA-19A754D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66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6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-zeyer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Rohánková Ilona, Mgr.</dc:creator>
  <cp:keywords/>
  <dc:description/>
  <cp:lastModifiedBy>Rohánková Ilona, Mgr.</cp:lastModifiedBy>
  <cp:revision>2</cp:revision>
  <dcterms:created xsi:type="dcterms:W3CDTF">2023-10-26T10:11:00Z</dcterms:created>
  <dcterms:modified xsi:type="dcterms:W3CDTF">2023-12-05T09:04:00Z</dcterms:modified>
</cp:coreProperties>
</file>