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1D" w:rsidRDefault="0010691D" w:rsidP="0010691D">
      <w:pPr>
        <w:spacing w:before="100" w:beforeAutospacing="1" w:after="240" w:line="240" w:lineRule="auto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1428750" cy="942975"/>
            <wp:effectExtent l="19050" t="0" r="0" b="0"/>
            <wp:docPr id="3" name="obrázek 3" descr="paw-163683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w-163683_1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  <w:t xml:space="preserve">  Vážení rodiče a přátelé školy,</w:t>
      </w:r>
    </w:p>
    <w:p w:rsidR="00AB09E6" w:rsidRDefault="0010691D" w:rsidP="0010691D">
      <w:pPr>
        <w:spacing w:before="100" w:beforeAutospacing="1" w:after="24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hledáme sponzora pro pokračování canisterapie dětí na ZŠ Zeyerova Olomouc ve škol.</w:t>
      </w:r>
      <w:r w:rsidR="00AB09E6"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roce 20</w:t>
      </w:r>
      <w:r w:rsidR="00AB09E6"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23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/202</w:t>
      </w:r>
      <w:r w:rsidR="00AB09E6"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4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  <w:t xml:space="preserve">. Jde o placenou službu, kterou pro nás poskytuje sdružení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  <w:t>Auracanis</w:t>
      </w:r>
      <w:proofErr w:type="spellEnd"/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  <w:t>.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CANISTERAPIE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 je způsob terapie, který využívá </w:t>
      </w: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u w:val="single"/>
          <w:lang w:eastAsia="cs-CZ"/>
        </w:rPr>
        <w:t>pozitivního působení psa na zdraví člověka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. 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u w:val="single"/>
          <w:lang w:eastAsia="cs-CZ"/>
        </w:rPr>
        <w:t>Rozvíjí mentální, fyzické schopnosti a podněcuje verbální i neverbální komunikaci, dochází k nácviku koncentrace a zvýšení pozornosti, zlepšuje orientaci v prostoru, zvyšuje motivaci, vede k sociálnímu cítění. Pomáhá dětem lépe si uvědomit sama sebe a své místo ve společnosti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.                                                       </w:t>
      </w:r>
    </w:p>
    <w:p w:rsidR="0010691D" w:rsidRDefault="0010691D" w:rsidP="0010691D">
      <w:pPr>
        <w:spacing w:before="100" w:beforeAutospacing="1" w:after="24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Více informací u školního psychologa – Mgr.</w:t>
      </w:r>
      <w:r w:rsidR="00AB09E6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 Andrea 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Krejčí</w:t>
      </w:r>
      <w:r w:rsidR="00AB09E6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, </w:t>
      </w:r>
      <w:bookmarkStart w:id="0" w:name="_GoBack"/>
      <w:bookmarkEnd w:id="0"/>
      <w:r w:rsid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fldChar w:fldCharType="begin"/>
      </w:r>
      <w:r w:rsid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instrText xml:space="preserve"> HYPERLINK "mailto:</w:instrText>
      </w:r>
      <w:r w:rsidR="005766B2" w:rsidRP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instrText>psycholog.akrejci@zs-zeyerova.cz</w:instrText>
      </w:r>
      <w:r w:rsid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instrText xml:space="preserve">" </w:instrText>
      </w:r>
      <w:r w:rsid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fldChar w:fldCharType="separate"/>
      </w:r>
      <w:r w:rsidR="005766B2" w:rsidRPr="00292136">
        <w:rPr>
          <w:rStyle w:val="Hypertextovodkaz"/>
          <w:rFonts w:ascii="Bookman Old Style" w:eastAsia="Times New Roman" w:hAnsi="Bookman Old Style" w:cs="Times New Roman"/>
          <w:b/>
          <w:sz w:val="32"/>
          <w:szCs w:val="32"/>
          <w:lang w:eastAsia="cs-CZ"/>
        </w:rPr>
        <w:t>psycholog.akrejci@zs-zeyerova.cz</w:t>
      </w:r>
      <w:r w:rsidR="005766B2">
        <w:rPr>
          <w:rFonts w:ascii="Bookman Old Style" w:eastAsia="Times New Roman" w:hAnsi="Bookman Old Style" w:cs="Times New Roman"/>
          <w:b/>
          <w:sz w:val="32"/>
          <w:szCs w:val="32"/>
          <w:lang w:eastAsia="cs-CZ"/>
        </w:rPr>
        <w:fldChar w:fldCharType="end"/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 xml:space="preserve">  </w:t>
      </w:r>
    </w:p>
    <w:p w:rsidR="0010691D" w:rsidRDefault="0010691D" w:rsidP="0010691D">
      <w:pPr>
        <w:spacing w:before="100" w:beforeAutospacing="1" w:after="24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1428750" cy="942975"/>
            <wp:effectExtent l="19050" t="0" r="0" b="0"/>
            <wp:docPr id="4" name="obrázek 2" descr="paw-163683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aw-163683_1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D7" w:rsidRDefault="002357D7"/>
    <w:sectPr w:rsidR="002357D7" w:rsidSect="0023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D"/>
    <w:rsid w:val="000447A5"/>
    <w:rsid w:val="0010691D"/>
    <w:rsid w:val="001403AC"/>
    <w:rsid w:val="002357D7"/>
    <w:rsid w:val="00324005"/>
    <w:rsid w:val="00374006"/>
    <w:rsid w:val="005766B2"/>
    <w:rsid w:val="005A0781"/>
    <w:rsid w:val="00850106"/>
    <w:rsid w:val="008629AE"/>
    <w:rsid w:val="00A61AA5"/>
    <w:rsid w:val="00A70F20"/>
    <w:rsid w:val="00A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D61"/>
  <w15:docId w15:val="{3ED5BCA3-3A62-4B5F-8490-1196C1CF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6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691D"/>
    <w:rPr>
      <w:strike w:val="0"/>
      <w:dstrike w:val="0"/>
      <w:color w:val="403D6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1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7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Olomouc, Zeyerova 28</dc:creator>
  <cp:keywords/>
  <dc:description/>
  <cp:lastModifiedBy>Kramářová Hana, Mgr.</cp:lastModifiedBy>
  <cp:revision>4</cp:revision>
  <dcterms:created xsi:type="dcterms:W3CDTF">2023-09-01T10:06:00Z</dcterms:created>
  <dcterms:modified xsi:type="dcterms:W3CDTF">2023-09-01T10:06:00Z</dcterms:modified>
</cp:coreProperties>
</file>