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44ED" w14:textId="018DF8AE" w:rsidR="006C7CDA" w:rsidRDefault="009A20DD" w:rsidP="006C7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D86">
        <w:rPr>
          <w:rFonts w:ascii="Times New Roman" w:hAnsi="Times New Roman" w:cs="Times New Roman"/>
          <w:sz w:val="24"/>
          <w:szCs w:val="24"/>
        </w:rPr>
        <w:t>Základní škola Olomouc, Zeyerova 28, příspěvková organizace vyhlašuje</w:t>
      </w:r>
    </w:p>
    <w:p w14:paraId="1E00035E" w14:textId="3E89E249" w:rsidR="006C7CDA" w:rsidRDefault="009A20DD" w:rsidP="006C7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CDA">
        <w:rPr>
          <w:rFonts w:ascii="Times New Roman" w:hAnsi="Times New Roman" w:cs="Times New Roman"/>
          <w:b/>
          <w:bCs/>
          <w:sz w:val="24"/>
          <w:szCs w:val="24"/>
        </w:rPr>
        <w:t>výběrové řízení</w:t>
      </w:r>
    </w:p>
    <w:p w14:paraId="7BB99771" w14:textId="4D5812DB" w:rsidR="006C7CDA" w:rsidRDefault="009A20DD" w:rsidP="006C7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D86">
        <w:rPr>
          <w:rFonts w:ascii="Times New Roman" w:hAnsi="Times New Roman" w:cs="Times New Roman"/>
          <w:sz w:val="24"/>
          <w:szCs w:val="24"/>
        </w:rPr>
        <w:t>na pracovní pozici personalista /</w:t>
      </w:r>
      <w:r w:rsidR="006C7CDA">
        <w:rPr>
          <w:rFonts w:ascii="Times New Roman" w:hAnsi="Times New Roman" w:cs="Times New Roman"/>
          <w:sz w:val="24"/>
          <w:szCs w:val="24"/>
        </w:rPr>
        <w:t>administrativní pracovník</w:t>
      </w:r>
    </w:p>
    <w:p w14:paraId="49C184E4" w14:textId="537B0704" w:rsidR="00AD2243" w:rsidRPr="00061D86" w:rsidRDefault="009A20DD" w:rsidP="006C7CDA">
      <w:pPr>
        <w:jc w:val="both"/>
        <w:rPr>
          <w:rFonts w:ascii="Times New Roman" w:hAnsi="Times New Roman" w:cs="Times New Roman"/>
          <w:sz w:val="24"/>
          <w:szCs w:val="24"/>
        </w:rPr>
      </w:pPr>
      <w:r w:rsidRPr="006C7CDA">
        <w:rPr>
          <w:rFonts w:ascii="Times New Roman" w:hAnsi="Times New Roman" w:cs="Times New Roman"/>
          <w:b/>
          <w:bCs/>
          <w:sz w:val="24"/>
          <w:szCs w:val="24"/>
        </w:rPr>
        <w:t>Pracovní náplň:</w:t>
      </w:r>
      <w:r w:rsidRPr="00061D86">
        <w:rPr>
          <w:rFonts w:ascii="Times New Roman" w:hAnsi="Times New Roman" w:cs="Times New Roman"/>
          <w:sz w:val="24"/>
          <w:szCs w:val="24"/>
        </w:rPr>
        <w:t xml:space="preserve"> </w:t>
      </w:r>
      <w:r w:rsidR="00CD0385">
        <w:rPr>
          <w:rFonts w:ascii="Times New Roman" w:hAnsi="Times New Roman" w:cs="Times New Roman"/>
          <w:sz w:val="24"/>
          <w:szCs w:val="24"/>
        </w:rPr>
        <w:t>Z</w:t>
      </w:r>
      <w:r w:rsidRPr="00061D86">
        <w:rPr>
          <w:rFonts w:ascii="Times New Roman" w:hAnsi="Times New Roman" w:cs="Times New Roman"/>
          <w:sz w:val="24"/>
          <w:szCs w:val="24"/>
        </w:rPr>
        <w:t>pracování a komplexní zajišťování personální agendy týkající se pracovněprávních vztahů zaměstnanců</w:t>
      </w:r>
      <w:r w:rsidR="00CD0385">
        <w:rPr>
          <w:rFonts w:ascii="Times New Roman" w:hAnsi="Times New Roman" w:cs="Times New Roman"/>
          <w:sz w:val="24"/>
          <w:szCs w:val="24"/>
        </w:rPr>
        <w:t>, z</w:t>
      </w:r>
      <w:r w:rsidRPr="00061D86">
        <w:rPr>
          <w:rFonts w:ascii="Times New Roman" w:hAnsi="Times New Roman" w:cs="Times New Roman"/>
          <w:sz w:val="24"/>
          <w:szCs w:val="24"/>
        </w:rPr>
        <w:t xml:space="preserve">pracovávání souhrnných výstupů z evidenčních databází; zpracování podkladů pro mzdy, příprava a kompletace pracovněprávní a zaměstnanecké dokumentace, včetně archivnictví; agenda zaměstnávání osob se zdravotním postižením, sledování a kontrola plnění povinného podílu osob se zdravotním postižením, vč. zpracování příslušných statistik a </w:t>
      </w:r>
      <w:proofErr w:type="gramStart"/>
      <w:r w:rsidRPr="00061D86">
        <w:rPr>
          <w:rFonts w:ascii="Times New Roman" w:hAnsi="Times New Roman" w:cs="Times New Roman"/>
          <w:sz w:val="24"/>
          <w:szCs w:val="24"/>
        </w:rPr>
        <w:t>hlášení,  evidence</w:t>
      </w:r>
      <w:proofErr w:type="gramEnd"/>
      <w:r w:rsidRPr="00061D86">
        <w:rPr>
          <w:rFonts w:ascii="Times New Roman" w:hAnsi="Times New Roman" w:cs="Times New Roman"/>
          <w:sz w:val="24"/>
          <w:szCs w:val="24"/>
        </w:rPr>
        <w:t xml:space="preserve"> a zajištění lékařských prohlídek</w:t>
      </w:r>
      <w:r w:rsidR="006C7CDA">
        <w:rPr>
          <w:rFonts w:ascii="Times New Roman" w:hAnsi="Times New Roman" w:cs="Times New Roman"/>
          <w:sz w:val="24"/>
          <w:szCs w:val="24"/>
        </w:rPr>
        <w:t>, agenda elektronické spisové služby a datové schránky, agenda školních a pracovních úrazů.</w:t>
      </w:r>
    </w:p>
    <w:p w14:paraId="59F35235" w14:textId="51DE7EA0" w:rsidR="007A6F91" w:rsidRPr="007A6F91" w:rsidRDefault="00061D86" w:rsidP="007A6F91">
      <w:pPr>
        <w:jc w:val="both"/>
        <w:rPr>
          <w:rFonts w:ascii="Times New Roman" w:hAnsi="Times New Roman" w:cs="Times New Roman"/>
          <w:sz w:val="24"/>
          <w:szCs w:val="24"/>
        </w:rPr>
      </w:pPr>
      <w:r w:rsidRPr="006C7CDA">
        <w:rPr>
          <w:rFonts w:ascii="Times New Roman" w:hAnsi="Times New Roman" w:cs="Times New Roman"/>
          <w:b/>
          <w:bCs/>
          <w:sz w:val="24"/>
          <w:szCs w:val="24"/>
        </w:rPr>
        <w:t>Požadavky:</w:t>
      </w:r>
      <w:r w:rsidRPr="00061D86">
        <w:rPr>
          <w:rFonts w:ascii="Times New Roman" w:hAnsi="Times New Roman" w:cs="Times New Roman"/>
          <w:sz w:val="24"/>
          <w:szCs w:val="24"/>
        </w:rPr>
        <w:t xml:space="preserve"> </w:t>
      </w:r>
      <w:r w:rsidR="00CD0385">
        <w:rPr>
          <w:rFonts w:ascii="Times New Roman" w:hAnsi="Times New Roman" w:cs="Times New Roman"/>
          <w:sz w:val="24"/>
          <w:szCs w:val="24"/>
        </w:rPr>
        <w:t>M</w:t>
      </w:r>
      <w:r w:rsidRPr="00061D86">
        <w:rPr>
          <w:rFonts w:ascii="Times New Roman" w:hAnsi="Times New Roman" w:cs="Times New Roman"/>
          <w:sz w:val="24"/>
          <w:szCs w:val="24"/>
        </w:rPr>
        <w:t xml:space="preserve">inimálně </w:t>
      </w:r>
      <w:r>
        <w:rPr>
          <w:rFonts w:ascii="Times New Roman" w:hAnsi="Times New Roman" w:cs="Times New Roman"/>
          <w:sz w:val="24"/>
          <w:szCs w:val="24"/>
        </w:rPr>
        <w:t xml:space="preserve">středoškolské </w:t>
      </w:r>
      <w:r w:rsidRPr="00061D86">
        <w:rPr>
          <w:rFonts w:ascii="Times New Roman" w:hAnsi="Times New Roman" w:cs="Times New Roman"/>
          <w:sz w:val="24"/>
          <w:szCs w:val="24"/>
        </w:rPr>
        <w:t>vzdělání, zkušenost na obdobné pracovní poz</w:t>
      </w:r>
      <w:r w:rsidR="006C7CDA">
        <w:rPr>
          <w:rFonts w:ascii="Times New Roman" w:hAnsi="Times New Roman" w:cs="Times New Roman"/>
          <w:sz w:val="24"/>
          <w:szCs w:val="24"/>
        </w:rPr>
        <w:t xml:space="preserve">ici </w:t>
      </w:r>
      <w:r w:rsidR="007A6F91">
        <w:rPr>
          <w:rFonts w:ascii="Times New Roman" w:hAnsi="Times New Roman" w:cs="Times New Roman"/>
          <w:sz w:val="24"/>
          <w:szCs w:val="24"/>
        </w:rPr>
        <w:t>minimálně dva roky</w:t>
      </w:r>
      <w:r w:rsidRPr="00061D86">
        <w:rPr>
          <w:rFonts w:ascii="Times New Roman" w:hAnsi="Times New Roman" w:cs="Times New Roman"/>
          <w:sz w:val="24"/>
          <w:szCs w:val="24"/>
        </w:rPr>
        <w:t>, znalost související legislativy, velmi dobrá znalost práce na PC</w:t>
      </w:r>
      <w:r w:rsidR="006C7CDA">
        <w:rPr>
          <w:rFonts w:ascii="Times New Roman" w:hAnsi="Times New Roman" w:cs="Times New Roman"/>
          <w:sz w:val="24"/>
          <w:szCs w:val="24"/>
        </w:rPr>
        <w:t xml:space="preserve">, znalost programu </w:t>
      </w:r>
      <w:proofErr w:type="spellStart"/>
      <w:r w:rsidR="006C7CDA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="00CD0385">
        <w:rPr>
          <w:rFonts w:ascii="Times New Roman" w:hAnsi="Times New Roman" w:cs="Times New Roman"/>
          <w:sz w:val="24"/>
          <w:szCs w:val="24"/>
        </w:rPr>
        <w:t xml:space="preserve"> (spisová služba)</w:t>
      </w:r>
      <w:r w:rsidRPr="00061D86">
        <w:rPr>
          <w:rFonts w:ascii="Times New Roman" w:hAnsi="Times New Roman" w:cs="Times New Roman"/>
          <w:sz w:val="24"/>
          <w:szCs w:val="24"/>
        </w:rPr>
        <w:t xml:space="preserve"> výhodou, </w:t>
      </w:r>
      <w:r w:rsidR="00CD0385">
        <w:rPr>
          <w:rFonts w:ascii="Times New Roman" w:hAnsi="Times New Roman" w:cs="Times New Roman"/>
          <w:sz w:val="24"/>
          <w:szCs w:val="24"/>
        </w:rPr>
        <w:t xml:space="preserve">znalost programu firmy RESK </w:t>
      </w:r>
      <w:r w:rsidR="00CD0385" w:rsidRPr="00CD0385">
        <w:rPr>
          <w:rFonts w:ascii="Times New Roman" w:hAnsi="Times New Roman" w:cs="Times New Roman"/>
          <w:sz w:val="24"/>
          <w:szCs w:val="24"/>
        </w:rPr>
        <w:t xml:space="preserve">Personální kancelář </w:t>
      </w:r>
      <w:r w:rsidR="00CD0385">
        <w:rPr>
          <w:rFonts w:ascii="Times New Roman" w:hAnsi="Times New Roman" w:cs="Times New Roman"/>
          <w:sz w:val="24"/>
          <w:szCs w:val="24"/>
        </w:rPr>
        <w:t>–</w:t>
      </w:r>
      <w:r w:rsidR="00CD0385" w:rsidRPr="00CD0385">
        <w:rPr>
          <w:rFonts w:ascii="Times New Roman" w:hAnsi="Times New Roman" w:cs="Times New Roman"/>
          <w:sz w:val="24"/>
          <w:szCs w:val="24"/>
        </w:rPr>
        <w:t xml:space="preserve"> </w:t>
      </w:r>
      <w:r w:rsidR="00CD0385">
        <w:rPr>
          <w:rFonts w:ascii="Times New Roman" w:hAnsi="Times New Roman" w:cs="Times New Roman"/>
          <w:sz w:val="24"/>
          <w:szCs w:val="24"/>
        </w:rPr>
        <w:t>pla</w:t>
      </w:r>
      <w:r w:rsidR="00CD0385" w:rsidRPr="00CD0385">
        <w:rPr>
          <w:rFonts w:ascii="Times New Roman" w:hAnsi="Times New Roman" w:cs="Times New Roman"/>
          <w:sz w:val="24"/>
          <w:szCs w:val="24"/>
        </w:rPr>
        <w:t>ty</w:t>
      </w:r>
      <w:r w:rsidR="00CD0385">
        <w:rPr>
          <w:rFonts w:ascii="Times New Roman" w:hAnsi="Times New Roman" w:cs="Times New Roman"/>
          <w:sz w:val="24"/>
          <w:szCs w:val="24"/>
        </w:rPr>
        <w:t xml:space="preserve"> výhodou, </w:t>
      </w:r>
      <w:r w:rsidR="006C7CDA">
        <w:rPr>
          <w:rFonts w:ascii="Times New Roman" w:hAnsi="Times New Roman" w:cs="Times New Roman"/>
          <w:sz w:val="24"/>
          <w:szCs w:val="24"/>
        </w:rPr>
        <w:t xml:space="preserve">vysoké pracovní nasazení, </w:t>
      </w:r>
      <w:r w:rsidRPr="00061D86">
        <w:rPr>
          <w:rFonts w:ascii="Times New Roman" w:hAnsi="Times New Roman" w:cs="Times New Roman"/>
          <w:sz w:val="24"/>
          <w:szCs w:val="24"/>
        </w:rPr>
        <w:t>pečlivost, samostatnost</w:t>
      </w:r>
      <w:r w:rsidR="007A6F91">
        <w:rPr>
          <w:rFonts w:ascii="Times New Roman" w:hAnsi="Times New Roman" w:cs="Times New Roman"/>
          <w:sz w:val="24"/>
          <w:szCs w:val="24"/>
        </w:rPr>
        <w:t>, v</w:t>
      </w:r>
      <w:r w:rsidR="007A6F91" w:rsidRPr="007A6F91">
        <w:rPr>
          <w:rFonts w:ascii="Times New Roman" w:hAnsi="Times New Roman" w:cs="Times New Roman"/>
          <w:sz w:val="24"/>
          <w:szCs w:val="24"/>
        </w:rPr>
        <w:t>ynikající komunikační dovednosti a organizační schopnosti</w:t>
      </w:r>
      <w:r w:rsidR="007A6F91">
        <w:rPr>
          <w:rFonts w:ascii="Times New Roman" w:hAnsi="Times New Roman" w:cs="Times New Roman"/>
          <w:sz w:val="24"/>
          <w:szCs w:val="24"/>
        </w:rPr>
        <w:t>, odolnost vůči stresu.</w:t>
      </w:r>
    </w:p>
    <w:p w14:paraId="5596D9F0" w14:textId="782DCD6A" w:rsidR="007A6F91" w:rsidRPr="007A6F91" w:rsidRDefault="00061D86" w:rsidP="007A6F91">
      <w:pPr>
        <w:jc w:val="both"/>
        <w:rPr>
          <w:rFonts w:ascii="Times New Roman" w:hAnsi="Times New Roman" w:cs="Times New Roman"/>
          <w:sz w:val="24"/>
          <w:szCs w:val="24"/>
        </w:rPr>
      </w:pPr>
      <w:r w:rsidRPr="00061D86">
        <w:rPr>
          <w:rFonts w:ascii="Times New Roman" w:hAnsi="Times New Roman" w:cs="Times New Roman"/>
          <w:sz w:val="24"/>
          <w:szCs w:val="24"/>
        </w:rPr>
        <w:t xml:space="preserve">Nástup k </w:t>
      </w:r>
      <w:proofErr w:type="gramStart"/>
      <w:r w:rsidRPr="00061D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D8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061D86">
        <w:rPr>
          <w:rFonts w:ascii="Times New Roman" w:hAnsi="Times New Roman" w:cs="Times New Roman"/>
          <w:sz w:val="24"/>
          <w:szCs w:val="24"/>
        </w:rPr>
        <w:t xml:space="preserve"> (případně dle dohody).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CDA">
        <w:rPr>
          <w:rFonts w:ascii="Times New Roman" w:hAnsi="Times New Roman" w:cs="Times New Roman"/>
          <w:sz w:val="24"/>
          <w:szCs w:val="24"/>
        </w:rPr>
        <w:t>Platové zařazení 9 platová třída</w:t>
      </w:r>
      <w:r w:rsidR="007A6F91" w:rsidRPr="007A6F91">
        <w:rPr>
          <w:rFonts w:ascii="Times New Roman" w:hAnsi="Times New Roman" w:cs="Times New Roman"/>
          <w:sz w:val="24"/>
          <w:szCs w:val="24"/>
        </w:rPr>
        <w:t xml:space="preserve"> dle nařízení vlády č. 564/2006 Sb., v platném znění.</w:t>
      </w:r>
    </w:p>
    <w:p w14:paraId="3DB1C2B7" w14:textId="5914C785" w:rsidR="00061D86" w:rsidRDefault="007A6F91" w:rsidP="009A2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61D86" w:rsidRPr="00061D86">
        <w:rPr>
          <w:rFonts w:ascii="Times New Roman" w:hAnsi="Times New Roman" w:cs="Times New Roman"/>
          <w:sz w:val="24"/>
          <w:szCs w:val="24"/>
        </w:rPr>
        <w:t xml:space="preserve">řihlášku </w:t>
      </w:r>
      <w:r w:rsidR="006C7CDA">
        <w:rPr>
          <w:rFonts w:ascii="Times New Roman" w:hAnsi="Times New Roman" w:cs="Times New Roman"/>
          <w:sz w:val="24"/>
          <w:szCs w:val="24"/>
        </w:rPr>
        <w:t xml:space="preserve">spolu se strukturovaným životopisem a motivačním dopisem </w:t>
      </w:r>
      <w:r w:rsidR="00061D86" w:rsidRPr="00061D86">
        <w:rPr>
          <w:rFonts w:ascii="Times New Roman" w:hAnsi="Times New Roman" w:cs="Times New Roman"/>
          <w:sz w:val="24"/>
          <w:szCs w:val="24"/>
        </w:rPr>
        <w:t xml:space="preserve">zasílejte e-mailem na adresu </w:t>
      </w:r>
      <w:hyperlink r:id="rId6" w:history="1">
        <w:r w:rsidR="006C7CDA" w:rsidRPr="00760EF7">
          <w:rPr>
            <w:rStyle w:val="Hypertextovodkaz"/>
            <w:rFonts w:ascii="Times New Roman" w:hAnsi="Times New Roman" w:cs="Times New Roman"/>
            <w:sz w:val="24"/>
            <w:szCs w:val="24"/>
          </w:rPr>
          <w:t>svecova@zs-zeyerova.cz</w:t>
        </w:r>
      </w:hyperlink>
      <w:r w:rsidR="00061D86">
        <w:rPr>
          <w:rFonts w:ascii="Times New Roman" w:hAnsi="Times New Roman" w:cs="Times New Roman"/>
          <w:sz w:val="24"/>
          <w:szCs w:val="24"/>
        </w:rPr>
        <w:t xml:space="preserve"> nejpozději do </w:t>
      </w:r>
      <w:proofErr w:type="gramStart"/>
      <w:r w:rsidR="00CD0385">
        <w:rPr>
          <w:rFonts w:ascii="Times New Roman" w:hAnsi="Times New Roman" w:cs="Times New Roman"/>
          <w:sz w:val="24"/>
          <w:szCs w:val="24"/>
        </w:rPr>
        <w:t>30.4</w:t>
      </w:r>
      <w:r w:rsidR="00061D86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="00061D86">
        <w:rPr>
          <w:rFonts w:ascii="Times New Roman" w:hAnsi="Times New Roman" w:cs="Times New Roman"/>
          <w:sz w:val="24"/>
          <w:szCs w:val="24"/>
        </w:rPr>
        <w:t>.</w:t>
      </w:r>
      <w:r w:rsidR="00061D86" w:rsidRPr="00061D86">
        <w:rPr>
          <w:rFonts w:ascii="Times New Roman" w:hAnsi="Times New Roman" w:cs="Times New Roman"/>
          <w:sz w:val="24"/>
          <w:szCs w:val="24"/>
        </w:rPr>
        <w:t xml:space="preserve"> Vybraní uchazeči budou pozváni na ústní pohovor</w:t>
      </w:r>
      <w:r w:rsidR="00061D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6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4D17"/>
    <w:multiLevelType w:val="multilevel"/>
    <w:tmpl w:val="8784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4B"/>
    <w:rsid w:val="00061D86"/>
    <w:rsid w:val="0013394B"/>
    <w:rsid w:val="006C7CDA"/>
    <w:rsid w:val="007A6F91"/>
    <w:rsid w:val="00946207"/>
    <w:rsid w:val="009A20DD"/>
    <w:rsid w:val="00AD2243"/>
    <w:rsid w:val="00B67EF5"/>
    <w:rsid w:val="00C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F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1D8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1D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1D8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1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cova@zs-zeyer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Vladimíra, Mgr.</dc:creator>
  <cp:lastModifiedBy>Rohánková Ilona, Mgr.</cp:lastModifiedBy>
  <cp:revision>2</cp:revision>
  <dcterms:created xsi:type="dcterms:W3CDTF">2020-03-11T11:03:00Z</dcterms:created>
  <dcterms:modified xsi:type="dcterms:W3CDTF">2020-03-11T11:03:00Z</dcterms:modified>
</cp:coreProperties>
</file>